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47" w:rsidRDefault="00912308" w:rsidP="00620E47">
      <w:pPr>
        <w:rPr>
          <w:b/>
        </w:rPr>
      </w:pPr>
      <w:r>
        <w:rPr>
          <w:b/>
        </w:rPr>
        <w:t>TERRAINS</w:t>
      </w:r>
      <w:r w:rsidR="00760845">
        <w:rPr>
          <w:b/>
        </w:rPr>
        <w:t xml:space="preserve"> </w:t>
      </w:r>
      <w:r w:rsidR="000E1F99">
        <w:rPr>
          <w:b/>
        </w:rPr>
        <w:t xml:space="preserve">à </w:t>
      </w:r>
      <w:r>
        <w:rPr>
          <w:b/>
        </w:rPr>
        <w:t>GOSIER</w:t>
      </w:r>
    </w:p>
    <w:p w:rsidR="00620E47" w:rsidRDefault="00620E47" w:rsidP="00620E47"/>
    <w:p w:rsidR="00620E47" w:rsidRDefault="00620E47" w:rsidP="00620E47">
      <w:r>
        <w:t>COMMUNE : </w:t>
      </w:r>
      <w:r w:rsidR="00912308">
        <w:t>GOSIER</w:t>
      </w:r>
      <w:r>
        <w:t xml:space="preserve"> (</w:t>
      </w:r>
      <w:r w:rsidR="007B01E0">
        <w:t>971</w:t>
      </w:r>
      <w:r w:rsidR="00912308">
        <w:t>90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912308">
        <w:t>54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912308" w:rsidP="00620E47">
      <w:pPr>
        <w:rPr>
          <w:sz w:val="20"/>
        </w:rPr>
      </w:pPr>
      <w:r>
        <w:rPr>
          <w:sz w:val="20"/>
        </w:rPr>
        <w:t>Deux t</w:t>
      </w:r>
      <w:r w:rsidR="00760845">
        <w:rPr>
          <w:sz w:val="20"/>
        </w:rPr>
        <w:t>errain</w:t>
      </w:r>
      <w:r>
        <w:rPr>
          <w:sz w:val="20"/>
        </w:rPr>
        <w:t>s</w:t>
      </w:r>
      <w:r w:rsidR="00760845">
        <w:rPr>
          <w:sz w:val="20"/>
        </w:rPr>
        <w:t xml:space="preserve"> </w:t>
      </w:r>
      <w:r>
        <w:rPr>
          <w:sz w:val="20"/>
        </w:rPr>
        <w:t>situés respectivement lieu-dit Bernard et Petit-Havre à GOSIER.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760845">
        <w:rPr>
          <w:sz w:val="20"/>
        </w:rPr>
        <w:t>es</w:t>
      </w:r>
      <w:r>
        <w:rPr>
          <w:sz w:val="20"/>
        </w:rPr>
        <w:t xml:space="preserve"> parcelle</w:t>
      </w:r>
      <w:r w:rsidR="00760845">
        <w:rPr>
          <w:sz w:val="20"/>
        </w:rPr>
        <w:t>s</w:t>
      </w:r>
      <w:r>
        <w:rPr>
          <w:sz w:val="20"/>
        </w:rPr>
        <w:t xml:space="preserve"> </w:t>
      </w:r>
      <w:r w:rsidR="00760845">
        <w:rPr>
          <w:sz w:val="20"/>
        </w:rPr>
        <w:t>sont</w:t>
      </w:r>
      <w:r>
        <w:rPr>
          <w:sz w:val="20"/>
        </w:rPr>
        <w:t xml:space="preserve"> cadastrée</w:t>
      </w:r>
      <w:r w:rsidR="005F6E08">
        <w:rPr>
          <w:sz w:val="20"/>
        </w:rPr>
        <w:t>s</w:t>
      </w:r>
      <w:r w:rsidR="000E1F99">
        <w:rPr>
          <w:sz w:val="20"/>
        </w:rPr>
        <w:t> :</w:t>
      </w:r>
      <w:r w:rsidR="000E1F99">
        <w:rPr>
          <w:sz w:val="20"/>
        </w:rPr>
        <w:tab/>
      </w:r>
      <w:r w:rsidR="00912308">
        <w:rPr>
          <w:sz w:val="20"/>
        </w:rPr>
        <w:t>BL 306 (Bernard)</w:t>
      </w:r>
      <w:r w:rsidR="00FD6875">
        <w:rPr>
          <w:sz w:val="20"/>
        </w:rPr>
        <w:tab/>
      </w:r>
    </w:p>
    <w:p w:rsidR="005F6E08" w:rsidRDefault="005F6E08" w:rsidP="009123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12308">
        <w:rPr>
          <w:sz w:val="20"/>
        </w:rPr>
        <w:t>BO 768 (Petit-Havre)</w:t>
      </w:r>
      <w:r>
        <w:rPr>
          <w:sz w:val="20"/>
        </w:rPr>
        <w:tab/>
      </w:r>
    </w:p>
    <w:p w:rsidR="00620E47" w:rsidRDefault="00895F23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9D5A49" w:rsidRDefault="00912308" w:rsidP="009D5A49">
      <w:pPr>
        <w:rPr>
          <w:sz w:val="20"/>
        </w:rPr>
      </w:pPr>
      <w:r>
        <w:rPr>
          <w:sz w:val="20"/>
        </w:rPr>
        <w:t>Le premier terrain est situé en zone agricole, réservée aux activités agricoles et logement des seuls agriculteurs.</w:t>
      </w:r>
    </w:p>
    <w:p w:rsidR="00912308" w:rsidRDefault="00912308" w:rsidP="009D5A49">
      <w:pPr>
        <w:rPr>
          <w:sz w:val="20"/>
        </w:rPr>
      </w:pPr>
    </w:p>
    <w:p w:rsidR="00912308" w:rsidRDefault="00912308" w:rsidP="009D5A49">
      <w:pPr>
        <w:rPr>
          <w:sz w:val="20"/>
        </w:rPr>
      </w:pPr>
      <w:r>
        <w:rPr>
          <w:sz w:val="20"/>
        </w:rPr>
        <w:t>Le deuxième, situé en zone UD, est recouvert de végétation et d’arbres.</w:t>
      </w:r>
    </w:p>
    <w:p w:rsidR="008723A4" w:rsidRDefault="008723A4" w:rsidP="009D5A49">
      <w:pPr>
        <w:rPr>
          <w:sz w:val="20"/>
        </w:rPr>
      </w:pP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8E2EF1" w:rsidRPr="00620E47" w:rsidRDefault="00620E47" w:rsidP="00620E47">
      <w:r w:rsidRPr="001C5A73">
        <w:rPr>
          <w:sz w:val="20"/>
        </w:rPr>
        <w:t xml:space="preserve">La mise à prix est de </w:t>
      </w:r>
      <w:r w:rsidR="00912308">
        <w:rPr>
          <w:sz w:val="20"/>
        </w:rPr>
        <w:t>54</w:t>
      </w:r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5F6E08">
        <w:rPr>
          <w:sz w:val="20"/>
        </w:rPr>
        <w:t>.</w:t>
      </w:r>
    </w:p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128" w:rsidRDefault="00587128">
      <w:r>
        <w:separator/>
      </w:r>
    </w:p>
  </w:endnote>
  <w:endnote w:type="continuationSeparator" w:id="0">
    <w:p w:rsidR="00587128" w:rsidRDefault="005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587128">
    <w:pPr>
      <w:pStyle w:val="Pieddepage"/>
    </w:pPr>
  </w:p>
  <w:p w:rsidR="00744634" w:rsidRDefault="00587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587128">
    <w:pPr>
      <w:pStyle w:val="Pieddepage"/>
    </w:pPr>
  </w:p>
  <w:p w:rsidR="00744634" w:rsidRDefault="005871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5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587128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587128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587128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128" w:rsidRDefault="00587128">
      <w:r>
        <w:separator/>
      </w:r>
    </w:p>
  </w:footnote>
  <w:footnote w:type="continuationSeparator" w:id="0">
    <w:p w:rsidR="00587128" w:rsidRDefault="0058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587128">
    <w:pPr>
      <w:pStyle w:val="En-tte"/>
    </w:pPr>
  </w:p>
  <w:p w:rsidR="00744634" w:rsidRDefault="00587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587128">
    <w:pPr>
      <w:pStyle w:val="En-tte"/>
    </w:pPr>
  </w:p>
  <w:p w:rsidR="00744634" w:rsidRDefault="005871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587128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587128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87128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5871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06B6"/>
    <w:multiLevelType w:val="hybridMultilevel"/>
    <w:tmpl w:val="56D0C038"/>
    <w:lvl w:ilvl="0" w:tplc="97B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28ED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128"/>
    <w:rsid w:val="00587E10"/>
    <w:rsid w:val="00590A3E"/>
    <w:rsid w:val="00590E8E"/>
    <w:rsid w:val="005D369C"/>
    <w:rsid w:val="005D4CB5"/>
    <w:rsid w:val="005D5BC3"/>
    <w:rsid w:val="005F6E08"/>
    <w:rsid w:val="00620E47"/>
    <w:rsid w:val="00623719"/>
    <w:rsid w:val="00656216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0845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723A4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2308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D5A49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A1C9F"/>
    <w:rsid w:val="00AC1464"/>
    <w:rsid w:val="00AF185D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5" Type="http://schemas.openxmlformats.org/officeDocument/2006/relationships/hyperlink" Target="mailto:avocats@cqfd-avocats.com" TargetMode="External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9FE4-F593-4545-A775-9AFCE2B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GUILLOT</dc:creator>
  <cp:keywords/>
  <dc:description/>
  <cp:lastModifiedBy>Valentin GUILLOT</cp:lastModifiedBy>
  <cp:revision>2</cp:revision>
  <dcterms:created xsi:type="dcterms:W3CDTF">2021-06-04T08:39:00Z</dcterms:created>
  <dcterms:modified xsi:type="dcterms:W3CDTF">2021-06-04T08:39:00Z</dcterms:modified>
  <cp:category/>
  <dc:language>fr-FR</dc:language>
</cp:coreProperties>
</file>